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drawings/drawing1.xml" ContentType="application/vnd.openxmlformats-officedocument.drawingml.chartshapes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11" w:rsidRDefault="00DF1011" w:rsidP="00DF10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Appendix</w:t>
      </w:r>
    </w:p>
    <w:p w:rsidR="00DF1011" w:rsidRPr="00DF1011" w:rsidRDefault="00DF1011" w:rsidP="00DF10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Survey Questions and Charted Survey Results</w:t>
      </w:r>
    </w:p>
    <w:p w:rsidR="00DF1011" w:rsidRPr="00DF1011" w:rsidRDefault="00DF1011">
      <w:pPr>
        <w:rPr>
          <w:rFonts w:ascii="Times New Roman" w:hAnsi="Times New Roman" w:cs="Times New Roman"/>
          <w:sz w:val="24"/>
          <w:szCs w:val="24"/>
        </w:rPr>
      </w:pPr>
      <w:r w:rsidRPr="00DF1011">
        <w:rPr>
          <w:rFonts w:ascii="Times New Roman" w:hAnsi="Times New Roman" w:cs="Times New Roman"/>
          <w:sz w:val="24"/>
          <w:szCs w:val="24"/>
        </w:rPr>
        <w:t>Note: If a selection does not appear in the pie chart that means that zero percent of the students responded using that answer.</w:t>
      </w:r>
    </w:p>
    <w:p w:rsidR="00BF3B56" w:rsidRDefault="000307A3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35F50" w:rsidRDefault="00ED52D7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45386" w:rsidRDefault="00477932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5723D" w:rsidRDefault="00B5723D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D0039" w:rsidRDefault="001E4177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7142B" w:rsidRDefault="00C7142B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32D02" w:rsidRDefault="00832D02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32D02" w:rsidRDefault="00832D02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E4177" w:rsidRDefault="009D0039"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F5C1E" w:rsidRDefault="000F5C1E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7729D" w:rsidRDefault="00E7729D"/>
    <w:p w:rsidR="007B3353" w:rsidRDefault="007B3353"/>
    <w:p w:rsidR="00B5723D" w:rsidRDefault="00B5723D"/>
    <w:p w:rsidR="00B5723D" w:rsidRDefault="00B5723D"/>
    <w:p w:rsidR="00935F50" w:rsidRDefault="00935F50"/>
    <w:sectPr w:rsidR="00935F50" w:rsidSect="00BF3B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6F13"/>
    <w:multiLevelType w:val="hybridMultilevel"/>
    <w:tmpl w:val="8EF605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07A3"/>
    <w:rsid w:val="000307A3"/>
    <w:rsid w:val="000F5C1E"/>
    <w:rsid w:val="00145386"/>
    <w:rsid w:val="001645EB"/>
    <w:rsid w:val="001E0AED"/>
    <w:rsid w:val="001E4177"/>
    <w:rsid w:val="004317EA"/>
    <w:rsid w:val="00477932"/>
    <w:rsid w:val="007B3353"/>
    <w:rsid w:val="00832D02"/>
    <w:rsid w:val="00935F50"/>
    <w:rsid w:val="009D0039"/>
    <w:rsid w:val="00A12C63"/>
    <w:rsid w:val="00A15FA8"/>
    <w:rsid w:val="00B5723D"/>
    <w:rsid w:val="00BF3B56"/>
    <w:rsid w:val="00C7142B"/>
    <w:rsid w:val="00DF1011"/>
    <w:rsid w:val="00E57E81"/>
    <w:rsid w:val="00E7729D"/>
    <w:rsid w:val="00E828E3"/>
    <w:rsid w:val="00ED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B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7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10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fontTable" Target="fontTable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500" baseline="0">
                <a:latin typeface="Times New Roman" pitchFamily="18" charset="0"/>
              </a:rPr>
              <a:t>1. Would you be preoccupied with anxiety if you were being observed while working, studying, or using the computer?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 i="0" baseline="0">
                    <a:latin typeface="Times New Roman" pitchFamily="18" charset="0"/>
                  </a:defRPr>
                </a:pPr>
                <a:endParaRPr lang="en-US"/>
              </a:p>
            </c:txPr>
            <c:showPercent val="1"/>
            <c:showLeaderLines val="1"/>
          </c:dLbls>
          <c:cat>
            <c:strRef>
              <c:f>Sheet1!$A$2:$A$3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88.9</c:v>
                </c:pt>
                <c:pt idx="1">
                  <c:v>11.1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sz="1400" baseline="0"/>
            </a:pPr>
            <a:endParaRPr lang="en-US"/>
          </a:p>
        </c:txPr>
      </c:legendEntry>
      <c:legendEntry>
        <c:idx val="1"/>
        <c:txPr>
          <a:bodyPr/>
          <a:lstStyle/>
          <a:p>
            <a:pPr>
              <a:defRPr sz="1400" baseline="0"/>
            </a:pPr>
            <a:endParaRPr lang="en-US"/>
          </a:p>
        </c:txPr>
      </c:legendEntry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baseline="0">
                <a:latin typeface="Times New Roman" pitchFamily="18" charset="0"/>
              </a:defRPr>
            </a:pPr>
            <a:r>
              <a:rPr lang="en-US" baseline="0">
                <a:latin typeface="Times New Roman" pitchFamily="18" charset="0"/>
              </a:rPr>
              <a:t>8. Do you approve of constand surveillance in the work place ?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dLbl>
              <c:idx val="0"/>
              <c:delete val="1"/>
            </c:dLbl>
            <c:txPr>
              <a:bodyPr/>
              <a:lstStyle/>
              <a:p>
                <a:pPr>
                  <a:defRPr sz="1400" baseline="0">
                    <a:latin typeface="Times New Roman" pitchFamily="18" charset="0"/>
                  </a:defRPr>
                </a:pPr>
                <a:endParaRPr lang="en-US"/>
              </a:p>
            </c:txPr>
            <c:showPercent val="1"/>
            <c:showLeaderLines val="1"/>
          </c:dLbls>
          <c:cat>
            <c:strRef>
              <c:f>Sheet1!$A$2:$A$6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</c:v>
                </c:pt>
                <c:pt idx="1">
                  <c:v>16.7</c:v>
                </c:pt>
                <c:pt idx="2">
                  <c:v>38.9</c:v>
                </c:pt>
                <c:pt idx="3">
                  <c:v>44.4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1400" baseline="0">
              <a:latin typeface="Times New Roman" pitchFamily="18" charset="0"/>
            </a:defRPr>
          </a:pPr>
          <a:endParaRPr lang="en-US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500" baseline="0">
                <a:latin typeface="Times New Roman" pitchFamily="18" charset="0"/>
              </a:rPr>
              <a:t>2. On a scale of 1-5, how likely would you be to stay on task if you knew you were being observed?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dLbl>
              <c:idx val="0"/>
              <c:delete val="1"/>
            </c:dLbl>
            <c:txPr>
              <a:bodyPr/>
              <a:lstStyle/>
              <a:p>
                <a:pPr>
                  <a:defRPr sz="1400" b="1" i="0" baseline="0">
                    <a:latin typeface="Times New Roman" pitchFamily="18" charset="0"/>
                  </a:defRPr>
                </a:pPr>
                <a:endParaRPr lang="en-US"/>
              </a:p>
            </c:txPr>
            <c:showPercent val="1"/>
            <c:showLeaderLines val="1"/>
          </c:dLbls>
          <c:cat>
            <c:numRef>
              <c:f>Sheet1!$A$2:$A$6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0</c:v>
                </c:pt>
                <c:pt idx="1">
                  <c:v>11.1</c:v>
                </c:pt>
                <c:pt idx="2">
                  <c:v>16.7</c:v>
                </c:pt>
                <c:pt idx="3">
                  <c:v>66.7</c:v>
                </c:pt>
                <c:pt idx="4">
                  <c:v>5.6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egendEntry>
        <c:idx val="0"/>
        <c:delete val="1"/>
      </c:legendEntry>
      <c:legendEntry>
        <c:idx val="1"/>
        <c:txPr>
          <a:bodyPr/>
          <a:lstStyle/>
          <a:p>
            <a:pPr>
              <a:defRPr sz="1400" baseline="0"/>
            </a:pPr>
            <a:endParaRPr lang="en-US"/>
          </a:p>
        </c:txPr>
      </c:legendEntry>
      <c:legendEntry>
        <c:idx val="2"/>
        <c:txPr>
          <a:bodyPr/>
          <a:lstStyle/>
          <a:p>
            <a:pPr>
              <a:defRPr sz="1400" baseline="0"/>
            </a:pPr>
            <a:endParaRPr lang="en-US"/>
          </a:p>
        </c:txPr>
      </c:legendEntry>
      <c:legendEntry>
        <c:idx val="3"/>
        <c:txPr>
          <a:bodyPr/>
          <a:lstStyle/>
          <a:p>
            <a:pPr>
              <a:defRPr sz="1400" baseline="0"/>
            </a:pPr>
            <a:endParaRPr lang="en-US"/>
          </a:p>
        </c:txPr>
      </c:legendEntry>
      <c:legendEntry>
        <c:idx val="4"/>
        <c:txPr>
          <a:bodyPr/>
          <a:lstStyle/>
          <a:p>
            <a:pPr>
              <a:defRPr sz="1400" baseline="0"/>
            </a:pPr>
            <a:endParaRPr lang="en-US"/>
          </a:p>
        </c:txPr>
      </c:legendEntry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500" baseline="0">
                <a:latin typeface="Times New Roman" pitchFamily="18" charset="0"/>
              </a:rPr>
              <a:t>3. On a scale of 1-5 how anxious would you feel if you knew someone was looking at all of your internet correspondence?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 i="0" baseline="0">
                    <a:latin typeface="Times New Roman" pitchFamily="18" charset="0"/>
                  </a:defRPr>
                </a:pPr>
                <a:endParaRPr lang="en-US"/>
              </a:p>
            </c:txPr>
            <c:showPercent val="1"/>
            <c:showLeaderLines val="1"/>
          </c:dLbls>
          <c:cat>
            <c:numRef>
              <c:f>Sheet1!$A$2:$A$5</c:f>
              <c:numCache>
                <c:formatCode>General</c:formatCode>
                <c:ptCount val="4"/>
                <c:pt idx="0">
                  <c:v>3</c:v>
                </c:pt>
                <c:pt idx="1">
                  <c:v>4</c:v>
                </c:pt>
                <c:pt idx="2">
                  <c:v>5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27.8</c:v>
                </c:pt>
                <c:pt idx="1">
                  <c:v>38.9</c:v>
                </c:pt>
                <c:pt idx="2">
                  <c:v>33.300000000000004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sz="1400" baseline="0"/>
            </a:pPr>
            <a:endParaRPr lang="en-US"/>
          </a:p>
        </c:txPr>
      </c:legendEntry>
      <c:legendEntry>
        <c:idx val="1"/>
        <c:txPr>
          <a:bodyPr/>
          <a:lstStyle/>
          <a:p>
            <a:pPr>
              <a:defRPr sz="1400" baseline="0"/>
            </a:pPr>
            <a:endParaRPr lang="en-US"/>
          </a:p>
        </c:txPr>
      </c:legendEntry>
      <c:legendEntry>
        <c:idx val="2"/>
        <c:txPr>
          <a:bodyPr/>
          <a:lstStyle/>
          <a:p>
            <a:pPr>
              <a:defRPr sz="1400" baseline="0"/>
            </a:pPr>
            <a:endParaRPr lang="en-US"/>
          </a:p>
        </c:txPr>
      </c:legendEntry>
      <c:legendEntry>
        <c:idx val="3"/>
        <c:delete val="1"/>
      </c:legendEntry>
      <c:layout>
        <c:manualLayout>
          <c:xMode val="edge"/>
          <c:yMode val="edge"/>
          <c:x val="0.73500929571303664"/>
          <c:y val="0.42852799650043782"/>
          <c:w val="6.5916630212890195E-2"/>
          <c:h val="0.27284495688038995"/>
        </c:manualLayout>
      </c:layout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500" baseline="0">
                <a:latin typeface="Times New Roman" pitchFamily="18" charset="0"/>
              </a:rPr>
              <a:t>4. Would it change the way you communicate via internet?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dLbl>
              <c:idx val="0"/>
              <c:layout>
                <c:manualLayout>
                  <c:x val="-7.3407790172061824E-2"/>
                  <c:y val="-0.31007592800899886"/>
                </c:manualLayout>
              </c:layout>
              <c:showPercent val="1"/>
            </c:dLbl>
            <c:txPr>
              <a:bodyPr/>
              <a:lstStyle/>
              <a:p>
                <a:pPr>
                  <a:defRPr sz="1400" b="1" i="0" baseline="0">
                    <a:latin typeface="Times New Roman" pitchFamily="18" charset="0"/>
                  </a:defRPr>
                </a:pPr>
                <a:endParaRPr lang="en-US"/>
              </a:p>
            </c:txPr>
            <c:showPercent val="1"/>
            <c:showLeaderLines val="1"/>
          </c:dLbls>
          <c:cat>
            <c:strRef>
              <c:f>Sheet1!$A$2:$A$3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94.4</c:v>
                </c:pt>
                <c:pt idx="1">
                  <c:v>5.6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sz="1400" baseline="0">
                <a:latin typeface="Times New Roman" pitchFamily="18" charset="0"/>
              </a:defRPr>
            </a:pPr>
            <a:endParaRPr lang="en-US"/>
          </a:p>
        </c:txPr>
      </c:legendEntry>
      <c:legendEntry>
        <c:idx val="1"/>
        <c:txPr>
          <a:bodyPr/>
          <a:lstStyle/>
          <a:p>
            <a:pPr>
              <a:defRPr sz="1400" baseline="0">
                <a:latin typeface="Times New Roman" pitchFamily="18" charset="0"/>
              </a:defRPr>
            </a:pPr>
            <a:endParaRPr lang="en-US"/>
          </a:p>
        </c:txPr>
      </c:legendEntry>
      <c:layout>
        <c:manualLayout>
          <c:xMode val="edge"/>
          <c:yMode val="edge"/>
          <c:x val="0.73670257363662872"/>
          <c:y val="0.447071616047994"/>
          <c:w val="0.13829742636337145"/>
          <c:h val="0.36176915385576802"/>
        </c:manualLayout>
      </c:layout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500" baseline="0">
                <a:latin typeface="Times New Roman" pitchFamily="18" charset="0"/>
              </a:rPr>
              <a:t>5. On a scale of 1-5 how anxious does the knowledge that you are being watched by CCTV make you feel?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 i="0" baseline="0">
                    <a:latin typeface="Times New Roman" pitchFamily="18" charset="0"/>
                  </a:defRPr>
                </a:pPr>
                <a:endParaRPr lang="en-US"/>
              </a:p>
            </c:txPr>
            <c:showPercent val="1"/>
            <c:showLeaderLines val="1"/>
          </c:dLbls>
          <c:cat>
            <c:numRef>
              <c:f>Sheet1!$A$2:$A$6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22.3</c:v>
                </c:pt>
                <c:pt idx="1">
                  <c:v>11.1</c:v>
                </c:pt>
                <c:pt idx="2">
                  <c:v>38.9</c:v>
                </c:pt>
                <c:pt idx="3">
                  <c:v>22.2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1400" b="1" i="0" baseline="0">
              <a:latin typeface="Times New Roman" pitchFamily="18" charset="0"/>
            </a:defRPr>
          </a:pPr>
          <a:endParaRPr lang="en-US"/>
        </a:p>
      </c:txPr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500" baseline="0">
                <a:latin typeface="Times New Roman" pitchFamily="18" charset="0"/>
              </a:rPr>
              <a:t>6. Do you believe in the surveillance of internet activity/emails in colleges, offices, and personal environments (ie. dorm room or on personal pc)?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In College</c:v>
                </c:pt>
              </c:strCache>
            </c:strRef>
          </c:tx>
          <c:dLbls>
            <c:dLbl>
              <c:idx val="4"/>
              <c:delete val="1"/>
            </c:dLbl>
            <c:txPr>
              <a:bodyPr/>
              <a:lstStyle/>
              <a:p>
                <a:pPr>
                  <a:defRPr sz="1200" b="1" i="0" baseline="0">
                    <a:latin typeface="Times New Roman" pitchFamily="18" charset="0"/>
                  </a:defRPr>
                </a:pPr>
                <a:endParaRPr lang="en-US"/>
              </a:p>
            </c:txPr>
            <c:showPercent val="1"/>
            <c:showLeaderLines val="1"/>
          </c:dLbls>
          <c:cat>
            <c:strRef>
              <c:f>Sheet1!$A$2:$A$6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38.9</c:v>
                </c:pt>
                <c:pt idx="1">
                  <c:v>27.8</c:v>
                </c:pt>
                <c:pt idx="2">
                  <c:v>11.1</c:v>
                </c:pt>
                <c:pt idx="3">
                  <c:v>22.2</c:v>
                </c:pt>
                <c:pt idx="4">
                  <c:v>0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sz="1200" b="1" i="0" baseline="0">
                <a:latin typeface="Times New Roman" pitchFamily="18" charset="0"/>
              </a:defRPr>
            </a:pPr>
            <a:endParaRPr lang="en-US"/>
          </a:p>
        </c:txPr>
      </c:legendEntry>
      <c:legendEntry>
        <c:idx val="1"/>
        <c:txPr>
          <a:bodyPr/>
          <a:lstStyle/>
          <a:p>
            <a:pPr>
              <a:defRPr sz="1200" b="1" i="0" baseline="0">
                <a:latin typeface="Times New Roman" pitchFamily="18" charset="0"/>
              </a:defRPr>
            </a:pPr>
            <a:endParaRPr lang="en-US"/>
          </a:p>
        </c:txPr>
      </c:legendEntry>
      <c:legendEntry>
        <c:idx val="2"/>
        <c:txPr>
          <a:bodyPr/>
          <a:lstStyle/>
          <a:p>
            <a:pPr>
              <a:defRPr sz="1200" b="1" i="0" baseline="0">
                <a:latin typeface="Times New Roman" pitchFamily="18" charset="0"/>
              </a:defRPr>
            </a:pPr>
            <a:endParaRPr lang="en-US"/>
          </a:p>
        </c:txPr>
      </c:legendEntry>
      <c:legendEntry>
        <c:idx val="3"/>
        <c:txPr>
          <a:bodyPr/>
          <a:lstStyle/>
          <a:p>
            <a:pPr>
              <a:defRPr sz="1200" b="1" i="0" baseline="0">
                <a:latin typeface="Times New Roman" pitchFamily="18" charset="0"/>
              </a:defRPr>
            </a:pPr>
            <a:endParaRPr lang="en-US"/>
          </a:p>
        </c:txPr>
      </c:legendEntry>
      <c:legendEntry>
        <c:idx val="4"/>
        <c:txPr>
          <a:bodyPr/>
          <a:lstStyle/>
          <a:p>
            <a:pPr>
              <a:defRPr sz="1200" b="1" i="0" baseline="0">
                <a:latin typeface="Times New Roman" pitchFamily="18" charset="0"/>
              </a:defRPr>
            </a:pPr>
            <a:endParaRPr lang="en-US"/>
          </a:p>
        </c:txPr>
      </c:legendEntry>
      <c:layout>
        <c:manualLayout>
          <c:xMode val="edge"/>
          <c:yMode val="edge"/>
          <c:x val="0.7048470764071163"/>
          <c:y val="0.41061429821272338"/>
          <c:w val="0.24348625692621764"/>
          <c:h val="0.38010092488438962"/>
        </c:manualLayout>
      </c:layout>
    </c:legend>
    <c:plotVisOnly val="1"/>
  </c:chart>
  <c:externalData r:id="rId1"/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6. In Offices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In Offices</c:v>
                </c:pt>
              </c:strCache>
            </c:strRef>
          </c:tx>
          <c:dLbls>
            <c:dLbl>
              <c:idx val="0"/>
              <c:delete val="1"/>
            </c:dLbl>
            <c:dLbl>
              <c:idx val="3"/>
              <c:layout>
                <c:manualLayout>
                  <c:x val="0.10169145523476232"/>
                  <c:y val="-0.2007617797775279"/>
                </c:manualLayout>
              </c:layout>
              <c:showPercent val="1"/>
            </c:dLbl>
            <c:txPr>
              <a:bodyPr/>
              <a:lstStyle/>
              <a:p>
                <a:pPr>
                  <a:defRPr sz="1200" b="1" i="0" baseline="0">
                    <a:latin typeface="Times New Roman" pitchFamily="18" charset="0"/>
                  </a:defRPr>
                </a:pPr>
                <a:endParaRPr lang="en-US"/>
              </a:p>
            </c:txPr>
            <c:showPercent val="1"/>
            <c:showLeaderLines val="1"/>
          </c:dLbls>
          <c:cat>
            <c:strRef>
              <c:f>Sheet1!$A$2:$A$6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</c:v>
                </c:pt>
                <c:pt idx="1">
                  <c:v>11.1</c:v>
                </c:pt>
                <c:pt idx="2">
                  <c:v>16.7</c:v>
                </c:pt>
                <c:pt idx="3">
                  <c:v>66.7</c:v>
                </c:pt>
                <c:pt idx="4">
                  <c:v>5.6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1200" b="1" i="0" baseline="0">
              <a:latin typeface="Times New Roman" pitchFamily="18" charset="0"/>
            </a:defRPr>
          </a:pPr>
          <a:endParaRPr lang="en-US"/>
        </a:p>
      </c:txPr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6. Personal Environments</c:v>
                </c:pt>
              </c:strCache>
            </c:strRef>
          </c:tx>
          <c:dLbls>
            <c:txPr>
              <a:bodyPr/>
              <a:lstStyle/>
              <a:p>
                <a:pPr>
                  <a:defRPr sz="1200" b="1" i="0" baseline="0">
                    <a:latin typeface="Times New Roman" pitchFamily="18" charset="0"/>
                  </a:defRPr>
                </a:pPr>
                <a:endParaRPr lang="en-US"/>
              </a:p>
            </c:txPr>
            <c:showPercent val="1"/>
            <c:showLeaderLines val="1"/>
          </c:dLbls>
          <c:cat>
            <c:strRef>
              <c:f>Sheet1!$A$2:$A$6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77.8</c:v>
                </c:pt>
                <c:pt idx="1">
                  <c:v>22.2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1200" b="1" i="0" baseline="0">
              <a:latin typeface="Times New Roman" pitchFamily="18" charset="0"/>
            </a:defRPr>
          </a:pPr>
          <a:endParaRPr lang="en-US"/>
        </a:p>
      </c:txPr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baseline="0">
                <a:latin typeface="Times New Roman" pitchFamily="18" charset="0"/>
              </a:defRPr>
            </a:pPr>
            <a:r>
              <a:rPr lang="en-US" baseline="0">
                <a:latin typeface="Times New Roman" pitchFamily="18" charset="0"/>
              </a:rPr>
              <a:t>7. Do you approve of surveillance in learning environments such as classrooms, dorms, and libraries?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txPr>
              <a:bodyPr/>
              <a:lstStyle/>
              <a:p>
                <a:pPr>
                  <a:defRPr sz="1400" baseline="0">
                    <a:latin typeface="Times New Roman" pitchFamily="18" charset="0"/>
                  </a:defRPr>
                </a:pPr>
                <a:endParaRPr lang="en-US"/>
              </a:p>
            </c:txPr>
            <c:showPercent val="1"/>
            <c:showLeaderLines val="1"/>
          </c:dLbls>
          <c:cat>
            <c:strRef>
              <c:f>Sheet1!$A$2:$A$6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neutral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11.8</c:v>
                </c:pt>
                <c:pt idx="1">
                  <c:v>29.4</c:v>
                </c:pt>
                <c:pt idx="2">
                  <c:v>29.4</c:v>
                </c:pt>
                <c:pt idx="3">
                  <c:v>23.5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1400" b="1" i="0" baseline="0">
              <a:latin typeface="Times New Roman" pitchFamily="18" charset="0"/>
            </a:defRPr>
          </a:pPr>
          <a:endParaRPr lang="en-US"/>
        </a:p>
      </c:txPr>
    </c:legend>
    <c:plotVisOnly val="1"/>
  </c:chart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0.05903</cdr:x>
      <cdr:y>0.29464</cdr:y>
    </cdr:from>
    <cdr:to>
      <cdr:x>0.30035</cdr:x>
      <cdr:y>0.44345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23850" y="942975"/>
          <a:ext cx="1323975" cy="4762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n-US" sz="1500" b="1" i="0" baseline="0">
              <a:latin typeface="Times New Roman" pitchFamily="18" charset="0"/>
            </a:rPr>
            <a:t>In College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Olivia</cp:lastModifiedBy>
  <cp:revision>11</cp:revision>
  <dcterms:created xsi:type="dcterms:W3CDTF">2009-12-02T15:11:00Z</dcterms:created>
  <dcterms:modified xsi:type="dcterms:W3CDTF">2009-12-07T19:09:00Z</dcterms:modified>
</cp:coreProperties>
</file>